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0"/>
        <w:gridCol w:w="4088"/>
      </w:tblGrid>
      <w:tr w:rsidR="00FC4697" w:rsidRPr="002023F4" w:rsidTr="00081CA5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697" w:rsidRPr="002023F4" w:rsidRDefault="00FC4697" w:rsidP="00081CA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697" w:rsidRPr="002023F4" w:rsidRDefault="00FC4697" w:rsidP="00081CA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FC4697" w:rsidRPr="002023F4" w:rsidRDefault="00FC4697" w:rsidP="00081CA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FC4697" w:rsidRPr="002023F4" w:rsidRDefault="00FC4697" w:rsidP="00081CA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</w:t>
            </w:r>
            <w:r w:rsidRPr="002023F4">
              <w:rPr>
                <w:sz w:val="28"/>
                <w:szCs w:val="28"/>
              </w:rPr>
              <w:t>ь</w:t>
            </w:r>
            <w:r w:rsidRPr="002023F4">
              <w:rPr>
                <w:sz w:val="28"/>
                <w:szCs w:val="28"/>
              </w:rPr>
              <w:t>ства Кировской области</w:t>
            </w:r>
          </w:p>
          <w:p w:rsidR="00FC4697" w:rsidRPr="002023F4" w:rsidRDefault="00FC4697" w:rsidP="00081CA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20.12.2012</w:t>
            </w:r>
            <w:r w:rsidRPr="002023F4">
              <w:rPr>
                <w:sz w:val="28"/>
                <w:szCs w:val="28"/>
              </w:rPr>
              <w:t xml:space="preserve">    №</w:t>
            </w:r>
            <w:r>
              <w:rPr>
                <w:sz w:val="28"/>
                <w:szCs w:val="28"/>
              </w:rPr>
              <w:t xml:space="preserve"> 401</w:t>
            </w:r>
            <w:r w:rsidRPr="002023F4">
              <w:rPr>
                <w:sz w:val="28"/>
                <w:szCs w:val="28"/>
              </w:rPr>
              <w:t xml:space="preserve"> </w:t>
            </w:r>
          </w:p>
        </w:tc>
      </w:tr>
    </w:tbl>
    <w:p w:rsidR="00FC4697" w:rsidRDefault="00FC4697" w:rsidP="00FC4697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</w:p>
    <w:p w:rsidR="00FC4697" w:rsidRDefault="00FC4697" w:rsidP="00FC4697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>Земли</w:t>
      </w:r>
      <w:r>
        <w:rPr>
          <w:b/>
          <w:sz w:val="28"/>
          <w:szCs w:val="28"/>
        </w:rPr>
        <w:t xml:space="preserve"> запаса</w:t>
      </w:r>
      <w:r w:rsidRPr="000E7843">
        <w:rPr>
          <w:b/>
          <w:sz w:val="28"/>
          <w:szCs w:val="28"/>
        </w:rPr>
        <w:t>, переводимые в земли</w:t>
      </w:r>
    </w:p>
    <w:p w:rsidR="00FC4697" w:rsidRDefault="00FC4697" w:rsidP="00FC4697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</w:t>
      </w:r>
    </w:p>
    <w:p w:rsidR="00FC4697" w:rsidRDefault="00FC4697" w:rsidP="00FC4697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494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2"/>
        <w:gridCol w:w="6201"/>
        <w:gridCol w:w="1359"/>
        <w:gridCol w:w="3177"/>
      </w:tblGrid>
      <w:tr w:rsidR="00FC4697" w:rsidRPr="002023F4" w:rsidTr="00081CA5">
        <w:tc>
          <w:tcPr>
            <w:tcW w:w="4212" w:type="dxa"/>
            <w:vMerge w:val="restart"/>
            <w:shd w:val="clear" w:color="auto" w:fill="auto"/>
          </w:tcPr>
          <w:p w:rsidR="00FC4697" w:rsidRPr="002023F4" w:rsidRDefault="00FC4697" w:rsidP="00081CA5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Местопол</w:t>
            </w:r>
            <w:r w:rsidRPr="002023F4">
              <w:rPr>
                <w:sz w:val="28"/>
                <w:szCs w:val="28"/>
              </w:rPr>
              <w:t>о</w:t>
            </w:r>
            <w:r w:rsidRPr="002023F4">
              <w:rPr>
                <w:sz w:val="28"/>
                <w:szCs w:val="28"/>
              </w:rPr>
              <w:t xml:space="preserve">жение </w:t>
            </w:r>
          </w:p>
          <w:p w:rsidR="00FC4697" w:rsidRPr="002023F4" w:rsidRDefault="00FC4697" w:rsidP="00081CA5">
            <w:pPr>
              <w:tabs>
                <w:tab w:val="left" w:pos="6480"/>
              </w:tabs>
              <w:ind w:right="-108"/>
              <w:jc w:val="center"/>
              <w:rPr>
                <w:sz w:val="27"/>
                <w:szCs w:val="27"/>
              </w:rPr>
            </w:pPr>
            <w:r w:rsidRPr="002023F4">
              <w:rPr>
                <w:sz w:val="28"/>
                <w:szCs w:val="28"/>
              </w:rPr>
              <w:t>земель</w:t>
            </w:r>
          </w:p>
        </w:tc>
        <w:tc>
          <w:tcPr>
            <w:tcW w:w="6201" w:type="dxa"/>
            <w:vMerge w:val="restart"/>
            <w:shd w:val="clear" w:color="auto" w:fill="auto"/>
          </w:tcPr>
          <w:p w:rsidR="00FC4697" w:rsidRPr="002023F4" w:rsidRDefault="00FC4697" w:rsidP="00081CA5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Цель перевода з</w:t>
            </w:r>
            <w:r w:rsidRPr="002023F4">
              <w:rPr>
                <w:sz w:val="28"/>
                <w:szCs w:val="28"/>
              </w:rPr>
              <w:t>е</w:t>
            </w:r>
            <w:r w:rsidRPr="002023F4">
              <w:rPr>
                <w:sz w:val="28"/>
                <w:szCs w:val="28"/>
              </w:rPr>
              <w:t xml:space="preserve">мель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97" w:rsidRPr="002023F4" w:rsidRDefault="00FC4697" w:rsidP="00081CA5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Земельные участки, переводимые в земли промышленности, транспо</w:t>
            </w:r>
            <w:r w:rsidRPr="002023F4">
              <w:rPr>
                <w:sz w:val="28"/>
                <w:szCs w:val="28"/>
              </w:rPr>
              <w:t>р</w:t>
            </w:r>
            <w:r w:rsidRPr="002023F4">
              <w:rPr>
                <w:sz w:val="28"/>
                <w:szCs w:val="28"/>
              </w:rPr>
              <w:t>та, связи и иного специального назн</w:t>
            </w:r>
            <w:r w:rsidRPr="002023F4">
              <w:rPr>
                <w:sz w:val="28"/>
                <w:szCs w:val="28"/>
              </w:rPr>
              <w:t>а</w:t>
            </w:r>
            <w:r w:rsidRPr="002023F4">
              <w:rPr>
                <w:sz w:val="28"/>
                <w:szCs w:val="28"/>
              </w:rPr>
              <w:t>чения</w:t>
            </w:r>
          </w:p>
        </w:tc>
      </w:tr>
      <w:tr w:rsidR="00FC4697" w:rsidRPr="002023F4" w:rsidTr="00081CA5">
        <w:tc>
          <w:tcPr>
            <w:tcW w:w="4212" w:type="dxa"/>
            <w:vMerge/>
            <w:shd w:val="clear" w:color="auto" w:fill="auto"/>
          </w:tcPr>
          <w:p w:rsidR="00FC4697" w:rsidRPr="002023F4" w:rsidRDefault="00FC4697" w:rsidP="00081CA5">
            <w:pPr>
              <w:tabs>
                <w:tab w:val="left" w:pos="648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6201" w:type="dxa"/>
            <w:vMerge/>
            <w:shd w:val="clear" w:color="auto" w:fill="auto"/>
          </w:tcPr>
          <w:p w:rsidR="00FC4697" w:rsidRPr="002023F4" w:rsidRDefault="00FC4697" w:rsidP="00081CA5">
            <w:pPr>
              <w:tabs>
                <w:tab w:val="left" w:pos="648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4697" w:rsidRPr="002023F4" w:rsidRDefault="00FC4697" w:rsidP="00081CA5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пл</w:t>
            </w:r>
            <w:r w:rsidRPr="002023F4">
              <w:rPr>
                <w:sz w:val="28"/>
                <w:szCs w:val="28"/>
              </w:rPr>
              <w:t>о</w:t>
            </w:r>
            <w:r w:rsidRPr="002023F4">
              <w:rPr>
                <w:sz w:val="28"/>
                <w:szCs w:val="28"/>
              </w:rPr>
              <w:t>щадь</w:t>
            </w:r>
          </w:p>
          <w:p w:rsidR="00FC4697" w:rsidRPr="002023F4" w:rsidRDefault="00FC4697" w:rsidP="00081CA5">
            <w:pPr>
              <w:tabs>
                <w:tab w:val="left" w:pos="6480"/>
              </w:tabs>
              <w:jc w:val="center"/>
              <w:rPr>
                <w:sz w:val="27"/>
                <w:szCs w:val="27"/>
              </w:rPr>
            </w:pPr>
            <w:r w:rsidRPr="002023F4">
              <w:rPr>
                <w:sz w:val="28"/>
                <w:szCs w:val="28"/>
              </w:rPr>
              <w:t>(кв. м)</w:t>
            </w:r>
          </w:p>
        </w:tc>
        <w:tc>
          <w:tcPr>
            <w:tcW w:w="3177" w:type="dxa"/>
            <w:tcBorders>
              <w:top w:val="single" w:sz="4" w:space="0" w:color="auto"/>
            </w:tcBorders>
            <w:shd w:val="clear" w:color="auto" w:fill="auto"/>
          </w:tcPr>
          <w:p w:rsidR="00FC4697" w:rsidRPr="002023F4" w:rsidRDefault="00FC4697" w:rsidP="00081CA5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кадастровый н</w:t>
            </w:r>
            <w:r w:rsidRPr="002023F4">
              <w:rPr>
                <w:sz w:val="28"/>
                <w:szCs w:val="28"/>
              </w:rPr>
              <w:t>о</w:t>
            </w:r>
            <w:r w:rsidRPr="002023F4">
              <w:rPr>
                <w:sz w:val="28"/>
                <w:szCs w:val="28"/>
              </w:rPr>
              <w:t>мер</w:t>
            </w:r>
          </w:p>
        </w:tc>
      </w:tr>
      <w:tr w:rsidR="00FC4697" w:rsidRPr="002023F4" w:rsidTr="00081CA5">
        <w:trPr>
          <w:trHeight w:val="688"/>
        </w:trPr>
        <w:tc>
          <w:tcPr>
            <w:tcW w:w="4212" w:type="dxa"/>
            <w:shd w:val="clear" w:color="auto" w:fill="auto"/>
          </w:tcPr>
          <w:p w:rsidR="00FC4697" w:rsidRDefault="00FC4697" w:rsidP="00081CA5">
            <w:pPr>
              <w:tabs>
                <w:tab w:val="left" w:pos="6480"/>
              </w:tabs>
              <w:spacing w:after="12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Подосиновский район, в районе деревни </w:t>
            </w:r>
            <w:proofErr w:type="gramStart"/>
            <w:r>
              <w:rPr>
                <w:sz w:val="28"/>
                <w:szCs w:val="28"/>
              </w:rPr>
              <w:t>Нижнее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Маялово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посе</w:t>
            </w:r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 городского типа Демьяново</w:t>
            </w:r>
          </w:p>
        </w:tc>
        <w:tc>
          <w:tcPr>
            <w:tcW w:w="6201" w:type="dxa"/>
            <w:shd w:val="clear" w:color="auto" w:fill="auto"/>
          </w:tcPr>
          <w:p w:rsidR="00FC4697" w:rsidRPr="002023F4" w:rsidRDefault="00FC4697" w:rsidP="00081CA5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предоставление земельного участка для </w:t>
            </w:r>
            <w:proofErr w:type="gramStart"/>
            <w:r>
              <w:rPr>
                <w:sz w:val="28"/>
                <w:szCs w:val="28"/>
              </w:rPr>
              <w:t>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sz w:val="28"/>
                <w:szCs w:val="28"/>
              </w:rPr>
              <w:t>тельства</w:t>
            </w:r>
            <w:proofErr w:type="gramEnd"/>
            <w:r w:rsidRPr="002023F4">
              <w:rPr>
                <w:sz w:val="28"/>
                <w:szCs w:val="28"/>
              </w:rPr>
              <w:t xml:space="preserve"> объект</w:t>
            </w:r>
            <w:r>
              <w:rPr>
                <w:sz w:val="28"/>
                <w:szCs w:val="28"/>
              </w:rPr>
              <w:t>ов деревообработки (</w:t>
            </w:r>
            <w:proofErr w:type="spellStart"/>
            <w:r>
              <w:rPr>
                <w:sz w:val="28"/>
                <w:szCs w:val="28"/>
              </w:rPr>
              <w:t>пилоцеха</w:t>
            </w:r>
            <w:proofErr w:type="spellEnd"/>
            <w:r>
              <w:rPr>
                <w:sz w:val="28"/>
                <w:szCs w:val="28"/>
              </w:rPr>
              <w:t xml:space="preserve"> и площадки для складирования </w:t>
            </w:r>
            <w:proofErr w:type="spellStart"/>
            <w:r>
              <w:rPr>
                <w:sz w:val="28"/>
                <w:szCs w:val="28"/>
              </w:rPr>
              <w:t>лесопроду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ции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1359" w:type="dxa"/>
            <w:shd w:val="clear" w:color="auto" w:fill="auto"/>
          </w:tcPr>
          <w:p w:rsidR="00FC4697" w:rsidRDefault="00FC4697" w:rsidP="00081CA5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9310</w:t>
            </w:r>
          </w:p>
        </w:tc>
        <w:tc>
          <w:tcPr>
            <w:tcW w:w="3177" w:type="dxa"/>
            <w:shd w:val="clear" w:color="auto" w:fill="auto"/>
          </w:tcPr>
          <w:p w:rsidR="00FC4697" w:rsidRDefault="00FC4697" w:rsidP="00081CA5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43:27:083410:255</w:t>
            </w:r>
          </w:p>
        </w:tc>
      </w:tr>
    </w:tbl>
    <w:p w:rsidR="00FC4697" w:rsidRDefault="00FC4697" w:rsidP="00FC4697">
      <w:pPr>
        <w:jc w:val="center"/>
      </w:pPr>
    </w:p>
    <w:p w:rsidR="00FC4697" w:rsidRDefault="00FC4697" w:rsidP="00FC4697">
      <w:pPr>
        <w:jc w:val="center"/>
      </w:pPr>
      <w:r>
        <w:t xml:space="preserve">________________ </w:t>
      </w:r>
    </w:p>
    <w:p w:rsidR="00FC4697" w:rsidRDefault="00FC4697" w:rsidP="00FC4697">
      <w:pPr>
        <w:rPr>
          <w:sz w:val="28"/>
          <w:szCs w:val="28"/>
        </w:rPr>
      </w:pPr>
    </w:p>
    <w:p w:rsidR="00FC4697" w:rsidRDefault="00FC4697" w:rsidP="00FC4697">
      <w:r>
        <w:rPr>
          <w:sz w:val="28"/>
          <w:szCs w:val="28"/>
        </w:rPr>
        <w:t>Отдел документирования</w:t>
      </w:r>
      <w:r>
        <w:t xml:space="preserve"> </w:t>
      </w:r>
    </w:p>
    <w:p w:rsidR="00512300" w:rsidRDefault="00512300"/>
    <w:sectPr w:rsidR="00512300" w:rsidSect="00FC469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A5"/>
    <w:rsid w:val="000E307F"/>
    <w:rsid w:val="00512300"/>
    <w:rsid w:val="00902BA5"/>
    <w:rsid w:val="00AA177F"/>
    <w:rsid w:val="00BD3033"/>
    <w:rsid w:val="00F32E17"/>
    <w:rsid w:val="00F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FC4697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FC4697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2012-12-25T07:37:00Z</dcterms:created>
  <dcterms:modified xsi:type="dcterms:W3CDTF">2012-12-25T07:37:00Z</dcterms:modified>
</cp:coreProperties>
</file>